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BFF"/>
        <w:wordWrap w:val="0"/>
        <w:spacing w:before="0" w:beforeAutospacing="0" w:after="0" w:afterAutospacing="0" w:line="480" w:lineRule="atLeast"/>
        <w:ind w:left="0" w:right="0" w:firstLine="444"/>
        <w:jc w:val="center"/>
        <w:rPr>
          <w:color w:val="555555"/>
          <w:sz w:val="16"/>
          <w:szCs w:val="16"/>
        </w:rPr>
      </w:pPr>
      <w:r>
        <w:rPr>
          <w:rStyle w:val="5"/>
          <w:rFonts w:hint="eastAsia" w:ascii="宋体" w:hAnsi="宋体" w:eastAsia="宋体" w:cs="宋体"/>
          <w:color w:val="555555"/>
          <w:spacing w:val="0"/>
          <w:sz w:val="34"/>
          <w:szCs w:val="34"/>
          <w:shd w:val="clear" w:fill="F6FBFF"/>
        </w:rPr>
        <w:t>南宁市第一人民医院202</w:t>
      </w:r>
      <w:r>
        <w:rPr>
          <w:rStyle w:val="5"/>
          <w:rFonts w:hint="eastAsia" w:ascii="宋体" w:hAnsi="宋体" w:eastAsia="宋体" w:cs="宋体"/>
          <w:color w:val="555555"/>
          <w:spacing w:val="0"/>
          <w:sz w:val="34"/>
          <w:szCs w:val="34"/>
          <w:shd w:val="clear" w:fill="F6FBFF"/>
          <w:lang w:val="en-US" w:eastAsia="zh-CN"/>
        </w:rPr>
        <w:t>3</w:t>
      </w:r>
      <w:r>
        <w:rPr>
          <w:rStyle w:val="5"/>
          <w:rFonts w:hint="eastAsia" w:ascii="宋体" w:hAnsi="宋体" w:eastAsia="宋体" w:cs="宋体"/>
          <w:color w:val="555555"/>
          <w:spacing w:val="0"/>
          <w:sz w:val="34"/>
          <w:szCs w:val="34"/>
          <w:shd w:val="clear" w:fill="F6FBFF"/>
        </w:rPr>
        <w:t>年办事公开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BFF"/>
        <w:wordWrap w:val="0"/>
        <w:spacing w:before="0" w:beforeAutospacing="0" w:after="0" w:afterAutospacing="0" w:line="480" w:lineRule="atLeast"/>
        <w:ind w:left="0" w:right="0" w:firstLine="444"/>
        <w:jc w:val="center"/>
        <w:rPr>
          <w:color w:val="555555"/>
          <w:sz w:val="16"/>
          <w:szCs w:val="16"/>
        </w:rPr>
      </w:pPr>
      <w:r>
        <w:rPr>
          <w:rStyle w:val="5"/>
          <w:rFonts w:hint="eastAsia" w:ascii="宋体" w:hAnsi="宋体" w:eastAsia="宋体" w:cs="宋体"/>
          <w:color w:val="555555"/>
          <w:spacing w:val="0"/>
          <w:sz w:val="34"/>
          <w:szCs w:val="34"/>
          <w:shd w:val="clear" w:fill="F6FBFF"/>
        </w:rPr>
        <w:t>工作计划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BFF"/>
        <w:wordWrap w:val="0"/>
        <w:spacing w:before="0" w:beforeAutospacing="0" w:after="0" w:afterAutospacing="0" w:line="420" w:lineRule="atLeast"/>
        <w:ind w:left="0" w:right="0" w:firstLine="444"/>
        <w:rPr>
          <w:color w:val="555555"/>
          <w:sz w:val="16"/>
          <w:szCs w:val="16"/>
        </w:rPr>
      </w:pPr>
      <w:r>
        <w:rPr>
          <w:rFonts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根据《中华人民共和国政府信息公开条例》（以下简称《条例》），以及自治区、南宁市有关政务公开和政府信息公开，强化政务服务公开政府信息公开（以下简称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“一服务两公开”）工作要点，提高我院各项工作的透明度，促进依法治院，保障广大人民群众的合法权益，不断提高办事公开的质量和水平，现结合我院实际情况，制定20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  <w:lang w:val="en-US" w:eastAsia="zh-CN"/>
        </w:rPr>
        <w:t>23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年度办事公开工作计划。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BFF"/>
        <w:wordWrap w:val="0"/>
        <w:spacing w:before="0" w:beforeAutospacing="0" w:after="0" w:afterAutospacing="0" w:line="420" w:lineRule="atLeast"/>
        <w:ind w:left="0" w:right="0" w:firstLine="444"/>
        <w:rPr>
          <w:color w:val="555555"/>
          <w:sz w:val="16"/>
          <w:szCs w:val="16"/>
        </w:rPr>
      </w:pP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一、指导思想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BFF"/>
        <w:wordWrap w:val="0"/>
        <w:spacing w:before="0" w:beforeAutospacing="0" w:after="0" w:afterAutospacing="0" w:line="420" w:lineRule="atLeast"/>
        <w:ind w:left="0" w:right="0" w:firstLine="444"/>
        <w:rPr>
          <w:color w:val="555555"/>
          <w:sz w:val="16"/>
          <w:szCs w:val="16"/>
        </w:rPr>
      </w:pP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以</w:t>
      </w:r>
      <w:r>
        <w:rPr>
          <w:rFonts w:hint="eastAsia" w:ascii="仿宋" w:hAnsi="仿宋" w:eastAsia="仿宋" w:cs="仿宋"/>
          <w:sz w:val="24"/>
          <w:szCs w:val="24"/>
        </w:rPr>
        <w:t>深入学习宣传贯彻党的二十大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精神，全面贯彻习近平新时代中国特色社会主义思想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为指导，按照上级部门的统一部署和安排，以公开便民、廉洁高效为基本要求。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BFF"/>
        <w:wordWrap w:val="0"/>
        <w:spacing w:before="0" w:beforeAutospacing="0" w:after="0" w:afterAutospacing="0" w:line="420" w:lineRule="atLeast"/>
        <w:ind w:left="0" w:right="0" w:firstLine="444"/>
        <w:rPr>
          <w:color w:val="555555"/>
          <w:sz w:val="16"/>
          <w:szCs w:val="16"/>
        </w:rPr>
      </w:pP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二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  <w:lang w:eastAsia="zh-CN"/>
        </w:rPr>
        <w:t>、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基本原则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BFF"/>
        <w:wordWrap w:val="0"/>
        <w:spacing w:before="0" w:beforeAutospacing="0" w:after="0" w:afterAutospacing="0" w:line="420" w:lineRule="atLeast"/>
        <w:ind w:left="0" w:right="0" w:firstLine="444"/>
        <w:rPr>
          <w:color w:val="555555"/>
          <w:sz w:val="16"/>
          <w:szCs w:val="16"/>
        </w:rPr>
      </w:pP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  <w:lang w:eastAsia="zh-CN"/>
        </w:rPr>
        <w:t>（一）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、坚持按照法律法规和有关政策规定进行全面公开、真实公开、及时公开的原则。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BFF"/>
        <w:wordWrap w:val="0"/>
        <w:spacing w:before="0" w:beforeAutospacing="0" w:after="0" w:afterAutospacing="0" w:line="420" w:lineRule="atLeast"/>
        <w:ind w:left="0" w:right="0" w:firstLine="444"/>
        <w:rPr>
          <w:color w:val="555555"/>
          <w:sz w:val="16"/>
          <w:szCs w:val="16"/>
        </w:rPr>
      </w:pP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  <w:lang w:eastAsia="zh-CN"/>
        </w:rPr>
        <w:t>（二）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、坚持从实际出发、突出重点、整体推进、完善提高、注重实效的原则。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BFF"/>
        <w:wordWrap w:val="0"/>
        <w:spacing w:before="0" w:beforeAutospacing="0" w:after="0" w:afterAutospacing="0" w:line="420" w:lineRule="atLeast"/>
        <w:ind w:left="0" w:right="0" w:firstLine="444"/>
        <w:rPr>
          <w:color w:val="555555"/>
          <w:sz w:val="16"/>
          <w:szCs w:val="16"/>
        </w:rPr>
      </w:pP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  <w:lang w:eastAsia="zh-CN"/>
        </w:rPr>
        <w:t>（三）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、坚持公开、公平、公正，方便群众办事，便于群众办事，便于群众知情，利于群众监督的原则。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BFF"/>
        <w:wordWrap w:val="0"/>
        <w:spacing w:before="0" w:beforeAutospacing="0" w:after="0" w:afterAutospacing="0" w:line="420" w:lineRule="atLeast"/>
        <w:ind w:left="0" w:right="0" w:firstLine="444"/>
        <w:rPr>
          <w:color w:val="555555"/>
          <w:sz w:val="16"/>
          <w:szCs w:val="16"/>
        </w:rPr>
      </w:pP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  <w:lang w:eastAsia="zh-CN"/>
        </w:rPr>
        <w:t>（四）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、坚持谁主管谁负责的原则。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BFF"/>
        <w:wordWrap w:val="0"/>
        <w:spacing w:before="0" w:beforeAutospacing="0" w:after="0" w:afterAutospacing="0" w:line="420" w:lineRule="atLeast"/>
        <w:ind w:left="0" w:right="0" w:firstLine="444"/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</w:pP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三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  <w:lang w:eastAsia="zh-CN"/>
        </w:rPr>
        <w:t>、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工作目标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BFF"/>
        <w:wordWrap w:val="0"/>
        <w:spacing w:before="0" w:beforeAutospacing="0" w:after="0" w:afterAutospacing="0" w:line="420" w:lineRule="atLeast"/>
        <w:ind w:right="0" w:firstLine="500" w:firstLineChars="200"/>
        <w:rPr>
          <w:color w:val="555555"/>
          <w:sz w:val="16"/>
          <w:szCs w:val="16"/>
        </w:rPr>
      </w:pP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统筹推进办事公开工作，努力提高行政效能，全面构建管理规范、便民惠民、信息共享、运行高效的医疗卫生服务体系，营造良好的医疗卫生服务环境。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BFF"/>
        <w:wordWrap w:val="0"/>
        <w:spacing w:before="0" w:beforeAutospacing="0" w:after="0" w:afterAutospacing="0" w:line="420" w:lineRule="atLeast"/>
        <w:ind w:left="0" w:right="0" w:firstLine="444"/>
        <w:rPr>
          <w:color w:val="555555"/>
          <w:sz w:val="16"/>
          <w:szCs w:val="16"/>
        </w:rPr>
      </w:pP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  <w:lang w:eastAsia="zh-CN"/>
        </w:rPr>
        <w:t>四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、工作重点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BFF"/>
        <w:wordWrap w:val="0"/>
        <w:spacing w:before="0" w:beforeAutospacing="0" w:after="0" w:afterAutospacing="0" w:line="420" w:lineRule="atLeast"/>
        <w:ind w:left="0" w:right="0" w:firstLine="444"/>
        <w:rPr>
          <w:color w:val="555555"/>
          <w:sz w:val="16"/>
          <w:szCs w:val="16"/>
        </w:rPr>
      </w:pP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（一）加强组织领导，明确分工职责。全院上下要高度重视办事公开工作，主要领导亲自抓，分管领导具体抓，各科室具体承办的工作机制。科学合理分工，明确落实责任，加强各科室协调配合，共同促进我院办事公开各项工作落实到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BFF"/>
        <w:wordWrap w:val="0"/>
        <w:spacing w:before="0" w:beforeAutospacing="0" w:after="0" w:afterAutospacing="0" w:line="420" w:lineRule="atLeast"/>
        <w:ind w:left="0" w:right="0" w:firstLine="444"/>
        <w:rPr>
          <w:color w:val="555555"/>
          <w:sz w:val="16"/>
          <w:szCs w:val="16"/>
        </w:rPr>
      </w:pP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（二）深化医院办事公开的力度，增强医院的透明度。着力推进三重一大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  <w:lang w:eastAsia="zh-CN"/>
        </w:rPr>
        <w:t>的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办事公开工作，对于我院行政管理业务所形成的确定性的信息，最新的工作动态、经济运行分析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  <w:lang w:eastAsia="zh-CN"/>
        </w:rPr>
        <w:t>、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重大项目审批情况、医疗改革、院重点项目动态等方面的重点信息，及时公开。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  <w:lang w:eastAsia="zh-CN"/>
        </w:rPr>
        <w:t>不断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拓展办事公开的广度和深度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  <w:lang w:eastAsia="zh-CN"/>
        </w:rPr>
        <w:t>，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公开主体范围从行政职能部门向临床一线科室延伸，督促各部门落实办事公开制度，更好地接受社会监督，保障人民群众的合法权益。加强对办事公开相关部门的业务指导和监督。按照事业单位办事公开的有关要求，规范网站办事公开栏内容设置，利用网站、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  <w:lang w:eastAsia="zh-CN"/>
        </w:rPr>
        <w:t>互联网医院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等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  <w:lang w:eastAsia="zh-CN"/>
        </w:rPr>
        <w:t>渠道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，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  <w:lang w:eastAsia="zh-CN"/>
        </w:rPr>
        <w:t>持续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推进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  <w:lang w:eastAsia="zh-CN"/>
        </w:rPr>
        <w:t>加大办事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公开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  <w:lang w:eastAsia="zh-CN"/>
        </w:rPr>
        <w:t>力度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。做好院务公开，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  <w:lang w:eastAsia="zh-CN"/>
        </w:rPr>
        <w:t>主动、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规范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  <w:lang w:eastAsia="zh-CN"/>
        </w:rPr>
        <w:t>地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向社会、患者、内部职工公开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  <w:lang w:eastAsia="zh-CN"/>
        </w:rPr>
        <w:t>主动公开范围的信息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，按照上级部门要求及时汇总开展办事公开总结，进一步提高医院医疗服务质量和水平。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BFF"/>
        <w:wordWrap w:val="0"/>
        <w:spacing w:before="0" w:beforeAutospacing="0" w:after="0" w:afterAutospacing="0" w:line="420" w:lineRule="atLeast"/>
        <w:ind w:left="0" w:right="0" w:firstLine="444"/>
        <w:rPr>
          <w:color w:val="555555"/>
          <w:sz w:val="16"/>
          <w:szCs w:val="16"/>
        </w:rPr>
      </w:pP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（三）加强办事公开载体建设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BFF"/>
        <w:wordWrap w:val="0"/>
        <w:spacing w:before="0" w:beforeAutospacing="0" w:after="0" w:afterAutospacing="0" w:line="420" w:lineRule="atLeast"/>
        <w:ind w:left="0" w:right="0" w:firstLine="444"/>
        <w:rPr>
          <w:color w:val="555555"/>
          <w:sz w:val="16"/>
          <w:szCs w:val="16"/>
        </w:rPr>
      </w:pP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1、充分利用我院公开栏、网站、互联网医院等方式公开我院办事公开的信息。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BFF"/>
        <w:wordWrap w:val="0"/>
        <w:spacing w:before="0" w:beforeAutospacing="0" w:after="0" w:afterAutospacing="0" w:line="420" w:lineRule="atLeast"/>
        <w:ind w:left="0" w:right="0" w:firstLine="444"/>
        <w:rPr>
          <w:color w:val="555555"/>
          <w:sz w:val="16"/>
          <w:szCs w:val="16"/>
        </w:rPr>
      </w:pP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2、通过我院网站、互联网医院，及时公开办事流程图、受理事项办理所需材料及告知事项、我院服务承诺和告知等信息，提高网站服务能力。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BFF"/>
        <w:wordWrap w:val="0"/>
        <w:spacing w:before="0" w:beforeAutospacing="0" w:after="0" w:afterAutospacing="0" w:line="420" w:lineRule="atLeast"/>
        <w:ind w:left="0" w:right="0" w:firstLine="444"/>
        <w:rPr>
          <w:color w:val="555555"/>
          <w:sz w:val="16"/>
          <w:szCs w:val="16"/>
        </w:rPr>
      </w:pP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3、做好院长信箱和院领导接待日工作，畅通征询渠道。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BFF"/>
        <w:wordWrap w:val="0"/>
        <w:spacing w:before="0" w:beforeAutospacing="0" w:after="0" w:afterAutospacing="0" w:line="420" w:lineRule="atLeast"/>
        <w:ind w:left="0" w:right="0" w:firstLine="444"/>
        <w:rPr>
          <w:color w:val="555555"/>
          <w:sz w:val="16"/>
          <w:szCs w:val="16"/>
        </w:rPr>
      </w:pP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  <w:lang w:eastAsia="zh-CN"/>
        </w:rPr>
        <w:t>五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、保障措施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BFF"/>
        <w:wordWrap w:val="0"/>
        <w:spacing w:before="0" w:beforeAutospacing="0" w:after="0" w:afterAutospacing="0" w:line="420" w:lineRule="atLeast"/>
        <w:ind w:left="0" w:right="0" w:firstLine="444"/>
        <w:rPr>
          <w:color w:val="555555"/>
          <w:sz w:val="16"/>
          <w:szCs w:val="16"/>
        </w:rPr>
      </w:pP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（一）根据我院工作实际，及时调整办事公开领导小组。全年至少召开两次办事公开领导小组的会议，传达文件精神，落实具体工作。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BFF"/>
        <w:wordWrap w:val="0"/>
        <w:spacing w:before="0" w:beforeAutospacing="0" w:after="0" w:afterAutospacing="0" w:line="420" w:lineRule="atLeast"/>
        <w:ind w:left="0" w:right="0" w:firstLine="444"/>
        <w:rPr>
          <w:color w:val="555555"/>
          <w:sz w:val="16"/>
          <w:szCs w:val="16"/>
        </w:rPr>
      </w:pP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（二）采取多种形式组织学习办事公开相关法律法规、政策和业务知识。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BFF"/>
        <w:wordWrap w:val="0"/>
        <w:spacing w:before="0" w:beforeAutospacing="0" w:after="0" w:afterAutospacing="0" w:line="420" w:lineRule="atLeast"/>
        <w:ind w:left="0" w:right="0" w:firstLine="444"/>
        <w:rPr>
          <w:color w:val="555555"/>
          <w:sz w:val="16"/>
          <w:szCs w:val="16"/>
        </w:rPr>
      </w:pP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（三）加强我院便民服务的建设。继续对门诊就诊流程进行优化，特别是整改发热门诊、CT、MR、B超及门急诊快速化验检查等关键环节，提高效率，改变看病难的问题。同时，积极实施便民医疗服务措施，以更多人性化的服务体现“以患者为中心”的服务理念，进一步改善就医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BFF"/>
        <w:wordWrap w:val="0"/>
        <w:spacing w:before="0" w:beforeAutospacing="0" w:after="0" w:afterAutospacing="0" w:line="420" w:lineRule="atLeast"/>
        <w:ind w:left="0" w:right="0" w:firstLine="444"/>
        <w:rPr>
          <w:color w:val="555555"/>
          <w:sz w:val="16"/>
          <w:szCs w:val="16"/>
        </w:rPr>
      </w:pP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（四）强化责任追究。将办事公开工作落实到个人，明确责任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  <w:lang w:eastAsia="zh-CN"/>
        </w:rPr>
        <w:t>。开拓多种监督渠道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，加强社会公众监督和医院职工民主监督，不断提高人民群众对医院的满意度，使办事公开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  <w:lang w:eastAsia="zh-CN"/>
        </w:rPr>
        <w:t>常态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化、规范化。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6" w:lineRule="atLeast"/>
        <w:ind w:left="0" w:right="0"/>
        <w:rPr>
          <w:color w:val="555555"/>
          <w:sz w:val="16"/>
          <w:szCs w:val="16"/>
        </w:rPr>
      </w:pP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（五）充分利用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  <w:lang w:eastAsia="zh-CN"/>
        </w:rPr>
        <w:t>新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形式，加大宣传力度。本着“简便易行、方便群众、便于监督”的原则，采取更灵活的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  <w:lang w:eastAsia="zh-CN"/>
        </w:rPr>
        <w:t>方式</w:t>
      </w:r>
      <w:r>
        <w:rPr>
          <w:rFonts w:hint="eastAsia" w:ascii="仿宋_GB2312" w:eastAsia="仿宋_GB2312" w:cs="仿宋_GB2312"/>
          <w:color w:val="555555"/>
          <w:spacing w:val="0"/>
          <w:sz w:val="25"/>
          <w:szCs w:val="25"/>
          <w:shd w:val="clear" w:fill="F6FBFF"/>
        </w:rPr>
        <w:t>，向群众公开办事信息。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6" w:lineRule="atLeast"/>
        <w:ind w:left="0" w:right="0"/>
        <w:rPr>
          <w:color w:val="555555"/>
          <w:sz w:val="16"/>
          <w:szCs w:val="1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25C3F"/>
    <w:rsid w:val="005064B2"/>
    <w:rsid w:val="015B276F"/>
    <w:rsid w:val="01EC0918"/>
    <w:rsid w:val="020F397C"/>
    <w:rsid w:val="03193E48"/>
    <w:rsid w:val="03467AAA"/>
    <w:rsid w:val="03786617"/>
    <w:rsid w:val="03B2792A"/>
    <w:rsid w:val="045033A8"/>
    <w:rsid w:val="045917BF"/>
    <w:rsid w:val="05F71875"/>
    <w:rsid w:val="065264E0"/>
    <w:rsid w:val="06783D4C"/>
    <w:rsid w:val="06F72AD1"/>
    <w:rsid w:val="07812D27"/>
    <w:rsid w:val="092B1E74"/>
    <w:rsid w:val="092E6B85"/>
    <w:rsid w:val="095A5763"/>
    <w:rsid w:val="09D83549"/>
    <w:rsid w:val="0B4855A5"/>
    <w:rsid w:val="0B4E2A50"/>
    <w:rsid w:val="0CCF4729"/>
    <w:rsid w:val="0CF739F3"/>
    <w:rsid w:val="0E1C3C92"/>
    <w:rsid w:val="0E5D7D85"/>
    <w:rsid w:val="0E871913"/>
    <w:rsid w:val="0EAF5E9F"/>
    <w:rsid w:val="100B032B"/>
    <w:rsid w:val="101A0B17"/>
    <w:rsid w:val="10AB583A"/>
    <w:rsid w:val="114F13E8"/>
    <w:rsid w:val="12151888"/>
    <w:rsid w:val="125263DA"/>
    <w:rsid w:val="12CA469D"/>
    <w:rsid w:val="13621C47"/>
    <w:rsid w:val="13A81A1A"/>
    <w:rsid w:val="13E54625"/>
    <w:rsid w:val="14EE3269"/>
    <w:rsid w:val="165738D9"/>
    <w:rsid w:val="16D51413"/>
    <w:rsid w:val="1707434B"/>
    <w:rsid w:val="185317D9"/>
    <w:rsid w:val="18F36D69"/>
    <w:rsid w:val="198C3234"/>
    <w:rsid w:val="19D259FE"/>
    <w:rsid w:val="1A5E25CC"/>
    <w:rsid w:val="1A6D3595"/>
    <w:rsid w:val="1BCC4D98"/>
    <w:rsid w:val="1C425C3F"/>
    <w:rsid w:val="1D25243C"/>
    <w:rsid w:val="1FC57DCC"/>
    <w:rsid w:val="20A2588B"/>
    <w:rsid w:val="20DA1702"/>
    <w:rsid w:val="21965638"/>
    <w:rsid w:val="21CD128E"/>
    <w:rsid w:val="21D90174"/>
    <w:rsid w:val="22202E8E"/>
    <w:rsid w:val="23A70D99"/>
    <w:rsid w:val="2403673A"/>
    <w:rsid w:val="24995506"/>
    <w:rsid w:val="25093BB4"/>
    <w:rsid w:val="25B66BA3"/>
    <w:rsid w:val="25C16862"/>
    <w:rsid w:val="26011608"/>
    <w:rsid w:val="265B4F67"/>
    <w:rsid w:val="26651D3E"/>
    <w:rsid w:val="27087238"/>
    <w:rsid w:val="27736B47"/>
    <w:rsid w:val="289052FF"/>
    <w:rsid w:val="28E2778C"/>
    <w:rsid w:val="293B7909"/>
    <w:rsid w:val="298E3B27"/>
    <w:rsid w:val="29CE06D6"/>
    <w:rsid w:val="2B550228"/>
    <w:rsid w:val="2B6F5D6C"/>
    <w:rsid w:val="2BA6054C"/>
    <w:rsid w:val="2C466CC2"/>
    <w:rsid w:val="2C914091"/>
    <w:rsid w:val="2CB435B7"/>
    <w:rsid w:val="2DBD0EA8"/>
    <w:rsid w:val="2EA25C54"/>
    <w:rsid w:val="2EBE77AA"/>
    <w:rsid w:val="32875368"/>
    <w:rsid w:val="33C913CE"/>
    <w:rsid w:val="34271FB0"/>
    <w:rsid w:val="345064B7"/>
    <w:rsid w:val="345D0054"/>
    <w:rsid w:val="34B753D9"/>
    <w:rsid w:val="350E3D3A"/>
    <w:rsid w:val="3562267F"/>
    <w:rsid w:val="36A83BA3"/>
    <w:rsid w:val="36F368C2"/>
    <w:rsid w:val="36F46902"/>
    <w:rsid w:val="37810083"/>
    <w:rsid w:val="37EB28BD"/>
    <w:rsid w:val="38C5196D"/>
    <w:rsid w:val="3B332E7C"/>
    <w:rsid w:val="3B626BA7"/>
    <w:rsid w:val="3B993234"/>
    <w:rsid w:val="3BDC7EF6"/>
    <w:rsid w:val="3C086A39"/>
    <w:rsid w:val="3C862964"/>
    <w:rsid w:val="3D216E75"/>
    <w:rsid w:val="3EC750C5"/>
    <w:rsid w:val="3F9C56A8"/>
    <w:rsid w:val="40351553"/>
    <w:rsid w:val="41375D85"/>
    <w:rsid w:val="417E2F1A"/>
    <w:rsid w:val="42506C68"/>
    <w:rsid w:val="43E47B25"/>
    <w:rsid w:val="43EB33FA"/>
    <w:rsid w:val="44D33C0E"/>
    <w:rsid w:val="46244811"/>
    <w:rsid w:val="469657BA"/>
    <w:rsid w:val="47977635"/>
    <w:rsid w:val="47EA55F7"/>
    <w:rsid w:val="486F68D0"/>
    <w:rsid w:val="488570B9"/>
    <w:rsid w:val="48870AFB"/>
    <w:rsid w:val="48E155A4"/>
    <w:rsid w:val="49594AAD"/>
    <w:rsid w:val="495A4DD9"/>
    <w:rsid w:val="49667AA4"/>
    <w:rsid w:val="49F2580B"/>
    <w:rsid w:val="4A6C6FCB"/>
    <w:rsid w:val="4ABF4FE3"/>
    <w:rsid w:val="4AC4218F"/>
    <w:rsid w:val="4ADB4196"/>
    <w:rsid w:val="4AF0286D"/>
    <w:rsid w:val="4B6B5E8B"/>
    <w:rsid w:val="4CBD535B"/>
    <w:rsid w:val="4CDB4D5A"/>
    <w:rsid w:val="4E04195F"/>
    <w:rsid w:val="4E9B12ED"/>
    <w:rsid w:val="4F3C77EC"/>
    <w:rsid w:val="4F534EA5"/>
    <w:rsid w:val="517801FD"/>
    <w:rsid w:val="519A066A"/>
    <w:rsid w:val="527763D5"/>
    <w:rsid w:val="530F6654"/>
    <w:rsid w:val="53946924"/>
    <w:rsid w:val="5417792C"/>
    <w:rsid w:val="547F5491"/>
    <w:rsid w:val="548F347F"/>
    <w:rsid w:val="559E77E6"/>
    <w:rsid w:val="56A715CA"/>
    <w:rsid w:val="57265B9D"/>
    <w:rsid w:val="57484AC1"/>
    <w:rsid w:val="58442614"/>
    <w:rsid w:val="58B87765"/>
    <w:rsid w:val="59C102B0"/>
    <w:rsid w:val="5AB942E2"/>
    <w:rsid w:val="5B092CD9"/>
    <w:rsid w:val="5BA01B26"/>
    <w:rsid w:val="5C110B06"/>
    <w:rsid w:val="5C9F1FA8"/>
    <w:rsid w:val="5CEE3CB2"/>
    <w:rsid w:val="5D2278EC"/>
    <w:rsid w:val="5ED91DB1"/>
    <w:rsid w:val="60722332"/>
    <w:rsid w:val="617E01BE"/>
    <w:rsid w:val="626F5656"/>
    <w:rsid w:val="62EF7F10"/>
    <w:rsid w:val="63A80705"/>
    <w:rsid w:val="63E546CF"/>
    <w:rsid w:val="64D4651A"/>
    <w:rsid w:val="650A43BF"/>
    <w:rsid w:val="653C5009"/>
    <w:rsid w:val="654017DB"/>
    <w:rsid w:val="67002651"/>
    <w:rsid w:val="689E4166"/>
    <w:rsid w:val="68A808ED"/>
    <w:rsid w:val="6A1D061F"/>
    <w:rsid w:val="6AA52A3A"/>
    <w:rsid w:val="6B3544D9"/>
    <w:rsid w:val="6B9A36E6"/>
    <w:rsid w:val="6DBC4518"/>
    <w:rsid w:val="6DFF045A"/>
    <w:rsid w:val="6E0B67E3"/>
    <w:rsid w:val="6E727653"/>
    <w:rsid w:val="6EAC7A8F"/>
    <w:rsid w:val="6F7F3D3C"/>
    <w:rsid w:val="6F996C1E"/>
    <w:rsid w:val="6FC01FA8"/>
    <w:rsid w:val="70993312"/>
    <w:rsid w:val="72DB72E9"/>
    <w:rsid w:val="72E549C9"/>
    <w:rsid w:val="73066E4D"/>
    <w:rsid w:val="735E7943"/>
    <w:rsid w:val="73A17AFD"/>
    <w:rsid w:val="74654511"/>
    <w:rsid w:val="75BC5022"/>
    <w:rsid w:val="772829D0"/>
    <w:rsid w:val="77626B47"/>
    <w:rsid w:val="77692CED"/>
    <w:rsid w:val="78262B80"/>
    <w:rsid w:val="78833F66"/>
    <w:rsid w:val="794A0D07"/>
    <w:rsid w:val="79C23708"/>
    <w:rsid w:val="7AA85A64"/>
    <w:rsid w:val="7AAB66E3"/>
    <w:rsid w:val="7AC67CED"/>
    <w:rsid w:val="7AC706FB"/>
    <w:rsid w:val="7B054B1C"/>
    <w:rsid w:val="7EBA498E"/>
    <w:rsid w:val="7ECE7CD1"/>
    <w:rsid w:val="7F192B83"/>
    <w:rsid w:val="7F696571"/>
    <w:rsid w:val="7F85371B"/>
    <w:rsid w:val="7F89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Office_11.8.6.8697_F1E327BC-269C-435d-A152-05C5408002CA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2023-01-16T00:53:00Z</dcterms:created>
  <dc:creator>Administrator</dc:creator>
  <cp:lastModifiedBy>Administrator</cp:lastModifiedBy>
  <dcterms:modified xsi:type="dcterms:W3CDTF">2023-01-30T09:35:25Z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</Properties>
</file>